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400"/>
        <w:gridCol w:w="200"/>
        <w:gridCol w:w="2400"/>
      </w:tblGrid>
      <w:tr w:rsidR="00C541DE" w:rsidTr="00C541DE">
        <w:tc>
          <w:tcPr>
            <w:tcW w:w="7800" w:type="dxa"/>
            <w:gridSpan w:val="2"/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Lietuvių kalbos mokytojas</w:t>
            </w:r>
          </w:p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dxa"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Nr.: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DV-79-997779450</w:t>
            </w:r>
          </w:p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Darbo vietų sk.: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C541DE" w:rsidTr="00C541DE">
        <w:trPr>
          <w:gridAfter w:val="2"/>
          <w:wAfter w:w="2600" w:type="dxa"/>
        </w:trPr>
        <w:tc>
          <w:tcPr>
            <w:tcW w:w="7800" w:type="dxa"/>
            <w:gridSpan w:val="2"/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Trakų r. Lentvario Motiejaus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Šimelionio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gimnazija, 190663494, www.simelioniogimnazija.lt</w:t>
            </w:r>
          </w:p>
        </w:tc>
      </w:tr>
      <w:tr w:rsidR="00C541DE" w:rsidTr="00C541DE">
        <w:trPr>
          <w:gridAfter w:val="2"/>
          <w:wAfter w:w="2600" w:type="dxa"/>
        </w:trPr>
        <w:tc>
          <w:tcPr>
            <w:tcW w:w="7800" w:type="dxa"/>
            <w:gridSpan w:val="2"/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</w:p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Darbo pobūdis: 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5-12 klasių mokinių ugdymas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BENDRA INFORMACIJA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Registravimo data: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2020-05-14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Galioja iki: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2020-06-30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stilius: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Komandinis darbas</w:t>
            </w:r>
          </w:p>
        </w:tc>
      </w:tr>
      <w:tr w:rsidR="00C541DE" w:rsidTr="00C541DE">
        <w:trPr>
          <w:trHeight w:val="219"/>
        </w:trPr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REIKALAVIMAI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Išsilavinimas: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Aukštasis universitetinis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Profesija: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Lietuvių kalbos mokytojas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Sugebėjimai: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 kompiuteriu įgūdžiai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UŽMOKESTIS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Mažiausias: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1308.00 EUR mėnesinė alga</w:t>
            </w:r>
          </w:p>
        </w:tc>
      </w:tr>
      <w:tr w:rsidR="00C541DE" w:rsidTr="00C541DE">
        <w:trPr>
          <w:trHeight w:val="553"/>
        </w:trPr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Vidutinis: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1308.00 EUR mėnesinė alga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Didžiausias: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1709.00 EUR mėnesinė alga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Mokėjimo terminai: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nurodyta suma už mėnesinė alga, neatskaičius mokesčių, mokama 2 kartus per mėnesį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Kitos apmokėjimo sąlygos: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 užmokestis priklauso nuo kvalifikacinės kategorijos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sutarties rūšis: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Neterminuota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Įdarbinama: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nuo 2020-09-01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LAIKAS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Pamainingumas</w:t>
            </w:r>
            <w:proofErr w:type="spellEnd"/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Grafikas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grafikas: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Pilnas darbo laikas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Per savaitę: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36 val.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PAPILDOMA INFORMACIJA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Komandiruotės: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nenumatomos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Darbo vietos adresas: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Trakų r. sav., Lentvaris, Klevų al. 26</w:t>
            </w:r>
          </w:p>
        </w:tc>
      </w:tr>
      <w:tr w:rsidR="00C541DE" w:rsidTr="00C541DE">
        <w:tc>
          <w:tcPr>
            <w:tcW w:w="10400" w:type="dxa"/>
            <w:gridSpan w:val="4"/>
            <w:shd w:val="clear" w:color="auto" w:fill="FAEEB4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KONTAKTAI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Kontaktinis asmuo: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Vida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Lesauskienė</w:t>
            </w:r>
            <w:proofErr w:type="spellEnd"/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Kontakto tipas: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Darbo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Telefonas: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370-528-28280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Mobilus telefonas: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370-602-04449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Faksas: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370-528-28280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lastRenderedPageBreak/>
              <w:t>El. paštas: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simelioniogimnazija@gmail.com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Pageidavimus pateikti: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El. paštu</w:t>
            </w:r>
          </w:p>
        </w:tc>
      </w:tr>
      <w:tr w:rsidR="00C541DE" w:rsidTr="00C541DE">
        <w:tc>
          <w:tcPr>
            <w:tcW w:w="4400" w:type="dxa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92450C"/>
                <w:sz w:val="20"/>
                <w:szCs w:val="20"/>
              </w:rPr>
              <w:t>Pageidavimo siuntimo adresas:</w:t>
            </w:r>
          </w:p>
        </w:tc>
        <w:tc>
          <w:tcPr>
            <w:tcW w:w="6000" w:type="dxa"/>
            <w:gridSpan w:val="3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C541DE" w:rsidRDefault="00C5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Lietuva</w:t>
            </w:r>
          </w:p>
        </w:tc>
      </w:tr>
    </w:tbl>
    <w:p w:rsidR="00C446BD" w:rsidRDefault="00C446BD">
      <w:bookmarkStart w:id="0" w:name="_GoBack"/>
      <w:bookmarkEnd w:id="0"/>
    </w:p>
    <w:sectPr w:rsidR="00C446BD" w:rsidSect="00C541D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DE"/>
    <w:rsid w:val="00C446BD"/>
    <w:rsid w:val="00C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E796F-7BDC-4DCC-AEEE-CAEC624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41DE"/>
    <w:pPr>
      <w:spacing w:line="256" w:lineRule="auto"/>
    </w:pPr>
    <w:rPr>
      <w:rFonts w:eastAsiaTheme="minorEastAsia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„Microsoft“ abonementas</cp:lastModifiedBy>
  <cp:revision>1</cp:revision>
  <dcterms:created xsi:type="dcterms:W3CDTF">2020-05-15T07:12:00Z</dcterms:created>
  <dcterms:modified xsi:type="dcterms:W3CDTF">2020-05-15T07:13:00Z</dcterms:modified>
</cp:coreProperties>
</file>