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38" w:rsidRPr="0034084E" w:rsidRDefault="001F5938" w:rsidP="001F5938">
      <w:pPr>
        <w:ind w:left="4374" w:firstLine="1296"/>
        <w:jc w:val="both"/>
        <w:rPr>
          <w:lang w:val="lt-LT"/>
        </w:rPr>
      </w:pPr>
      <w:r w:rsidRPr="0034084E">
        <w:rPr>
          <w:lang w:val="lt-LT"/>
        </w:rPr>
        <w:t>PATVIRTINTA</w:t>
      </w:r>
    </w:p>
    <w:p w:rsidR="001F5938" w:rsidRPr="0034084E" w:rsidRDefault="001F5938" w:rsidP="001F5938">
      <w:pPr>
        <w:pStyle w:val="Sraopastraipa"/>
        <w:ind w:left="5670"/>
        <w:jc w:val="both"/>
        <w:rPr>
          <w:rFonts w:ascii="Times New Roman" w:hAnsi="Times New Roman" w:cs="Times New Roman"/>
        </w:rPr>
      </w:pPr>
      <w:r w:rsidRPr="0034084E">
        <w:rPr>
          <w:rFonts w:ascii="Times New Roman" w:hAnsi="Times New Roman" w:cs="Times New Roman"/>
        </w:rPr>
        <w:t>Trakų r. Lentvario Motiejaus Šimelionio</w:t>
      </w:r>
    </w:p>
    <w:p w:rsidR="001F5938" w:rsidRPr="0034084E" w:rsidRDefault="001F5938" w:rsidP="001F5938">
      <w:pPr>
        <w:pStyle w:val="Sraopastraipa"/>
        <w:ind w:left="5670"/>
        <w:jc w:val="both"/>
        <w:rPr>
          <w:rFonts w:ascii="Times New Roman" w:hAnsi="Times New Roman" w:cs="Times New Roman"/>
        </w:rPr>
      </w:pPr>
      <w:r w:rsidRPr="0034084E">
        <w:rPr>
          <w:rFonts w:ascii="Times New Roman" w:hAnsi="Times New Roman" w:cs="Times New Roman"/>
        </w:rPr>
        <w:t>gimnazijos direktoriaus</w:t>
      </w:r>
    </w:p>
    <w:p w:rsidR="001F5938" w:rsidRPr="0034084E" w:rsidRDefault="001F5938" w:rsidP="001F5938">
      <w:pPr>
        <w:pStyle w:val="Sraopastraipa"/>
        <w:ind w:left="5670"/>
        <w:jc w:val="both"/>
        <w:rPr>
          <w:rFonts w:ascii="Times New Roman" w:hAnsi="Times New Roman" w:cs="Times New Roman"/>
        </w:rPr>
      </w:pPr>
      <w:r w:rsidRPr="0034084E">
        <w:rPr>
          <w:rFonts w:ascii="Times New Roman" w:hAnsi="Times New Roman" w:cs="Times New Roman"/>
        </w:rPr>
        <w:t>2017-08-</w:t>
      </w:r>
      <w:r>
        <w:rPr>
          <w:rFonts w:ascii="Times New Roman" w:hAnsi="Times New Roman" w:cs="Times New Roman"/>
        </w:rPr>
        <w:t>29 įsakymu Nr. V-137</w:t>
      </w:r>
    </w:p>
    <w:p w:rsidR="001F5938" w:rsidRDefault="001F5938" w:rsidP="001F5938">
      <w:pPr>
        <w:jc w:val="both"/>
        <w:rPr>
          <w:lang w:val="lt-LT"/>
        </w:rPr>
      </w:pPr>
    </w:p>
    <w:p w:rsidR="001F5938" w:rsidRPr="0034084E" w:rsidRDefault="001F5938" w:rsidP="001F5938">
      <w:pPr>
        <w:jc w:val="both"/>
        <w:rPr>
          <w:lang w:val="lt-LT"/>
        </w:rPr>
      </w:pPr>
    </w:p>
    <w:p w:rsidR="001F5938" w:rsidRPr="0034084E" w:rsidRDefault="001F5938" w:rsidP="001F5938">
      <w:pPr>
        <w:jc w:val="center"/>
        <w:rPr>
          <w:b/>
          <w:bCs/>
          <w:lang w:val="lt-LT"/>
        </w:rPr>
      </w:pPr>
      <w:r w:rsidRPr="0034084E">
        <w:rPr>
          <w:b/>
          <w:bCs/>
          <w:lang w:val="lt-LT"/>
        </w:rPr>
        <w:t>MATERIALINIŲ PAŠALPŲ, VIENKARTINIŲ PINIGINIŲ IŠMOKŲ IR PREMIJŲ SKYRIMO TVARKOS APRAŠAS</w:t>
      </w:r>
    </w:p>
    <w:p w:rsidR="001F5938" w:rsidRPr="0034084E" w:rsidRDefault="001F5938" w:rsidP="001F5938">
      <w:pPr>
        <w:tabs>
          <w:tab w:val="left" w:pos="720"/>
        </w:tabs>
        <w:jc w:val="both"/>
        <w:rPr>
          <w:caps/>
          <w:lang w:val="lt-LT"/>
        </w:rPr>
      </w:pPr>
    </w:p>
    <w:p w:rsidR="001F5938" w:rsidRPr="0034084E" w:rsidRDefault="001F5938" w:rsidP="001F5938">
      <w:pPr>
        <w:tabs>
          <w:tab w:val="left" w:pos="720"/>
        </w:tabs>
        <w:ind w:firstLine="709"/>
        <w:jc w:val="both"/>
        <w:rPr>
          <w:lang w:val="lt-LT"/>
        </w:rPr>
      </w:pPr>
      <w:r w:rsidRPr="0034084E">
        <w:rPr>
          <w:caps/>
          <w:lang w:val="lt-LT"/>
        </w:rPr>
        <w:t>1</w:t>
      </w:r>
      <w:r w:rsidRPr="0034084E">
        <w:rPr>
          <w:lang w:val="lt-LT"/>
        </w:rPr>
        <w:t>. Šis tvarkos aprašas nustato materialinių pašalpų, vienkartinių</w:t>
      </w:r>
      <w:r w:rsidRPr="0034084E">
        <w:rPr>
          <w:b/>
          <w:bCs/>
          <w:lang w:val="lt-LT"/>
        </w:rPr>
        <w:t xml:space="preserve"> </w:t>
      </w:r>
      <w:r w:rsidRPr="0034084E">
        <w:rPr>
          <w:lang w:val="lt-LT"/>
        </w:rPr>
        <w:t>piniginių išmokų ir premijų</w:t>
      </w:r>
      <w:r w:rsidRPr="0034084E">
        <w:rPr>
          <w:b/>
          <w:bCs/>
          <w:lang w:val="lt-LT"/>
        </w:rPr>
        <w:t xml:space="preserve"> </w:t>
      </w:r>
      <w:r>
        <w:rPr>
          <w:lang w:val="lt-LT"/>
        </w:rPr>
        <w:t>darbuotojams skyrimo tvarką ir yra parengtas pagal Lietuvos Respublikos valstybės ir savivaldybių įstaigų darbuotojų darbo apmokėjimo įstatymą.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 w:rsidRPr="0034084E">
        <w:rPr>
          <w:lang w:val="lt-LT"/>
        </w:rPr>
        <w:t xml:space="preserve">2. Darbuotojams gali būti skiriamos </w:t>
      </w:r>
      <w:r>
        <w:rPr>
          <w:lang w:val="lt-LT"/>
        </w:rPr>
        <w:t xml:space="preserve">vienkartinės piniginės išmokos, </w:t>
      </w:r>
      <w:r w:rsidRPr="0034084E">
        <w:rPr>
          <w:lang w:val="lt-LT"/>
        </w:rPr>
        <w:t>materialinės pašalpos, premijos.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 w:rsidRPr="0034084E">
        <w:rPr>
          <w:lang w:val="lt-LT"/>
        </w:rPr>
        <w:t>3. Vienkartines pinigines išmokas, materialines pašalpas</w:t>
      </w:r>
      <w:r>
        <w:rPr>
          <w:lang w:val="lt-LT"/>
        </w:rPr>
        <w:t xml:space="preserve"> ir</w:t>
      </w:r>
      <w:r w:rsidRPr="0034084E">
        <w:rPr>
          <w:lang w:val="lt-LT"/>
        </w:rPr>
        <w:t xml:space="preserve"> premijas ir skiria: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 w:rsidRPr="0034084E">
        <w:rPr>
          <w:lang w:val="lt-LT"/>
        </w:rPr>
        <w:t xml:space="preserve">3.1. gimnazijos direktoriui – </w:t>
      </w:r>
      <w:r>
        <w:rPr>
          <w:lang w:val="lt-LT"/>
        </w:rPr>
        <w:t xml:space="preserve">savivaldybės </w:t>
      </w:r>
      <w:r w:rsidRPr="0034084E">
        <w:rPr>
          <w:lang w:val="lt-LT"/>
        </w:rPr>
        <w:t>meras;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 w:rsidRPr="0034084E">
        <w:rPr>
          <w:lang w:val="lt-LT"/>
        </w:rPr>
        <w:t xml:space="preserve">3.2. </w:t>
      </w:r>
      <w:r>
        <w:rPr>
          <w:lang w:val="lt-LT"/>
        </w:rPr>
        <w:t xml:space="preserve">gimnazijos </w:t>
      </w:r>
      <w:r w:rsidRPr="0034084E">
        <w:rPr>
          <w:lang w:val="lt-LT"/>
        </w:rPr>
        <w:t>darbuotojams – gimnazijos direktorius.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4</w:t>
      </w:r>
      <w:r w:rsidRPr="0034084E">
        <w:rPr>
          <w:lang w:val="lt-LT"/>
        </w:rPr>
        <w:t>. Vienkartinės piniginės išmokos, premijos ir materialinės pašalpos skiriamos gimnazijos direktoriaus įsakymais.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Pr="0034084E">
        <w:rPr>
          <w:lang w:val="lt-LT"/>
        </w:rPr>
        <w:t>. Vienkartinė piniginė išmoka ar premija darbuotojui neskiriama, jeigu per paskutinius 12 mėnesių paskirta (galioja) tarnybinė ar drausminė nuobauda.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6</w:t>
      </w:r>
      <w:r w:rsidRPr="0034084E">
        <w:rPr>
          <w:lang w:val="lt-LT"/>
        </w:rPr>
        <w:t>. Vienkartinės piniginės išmokos</w:t>
      </w:r>
      <w:r>
        <w:rPr>
          <w:lang w:val="lt-LT"/>
        </w:rPr>
        <w:t>, materialinės pašalpos</w:t>
      </w:r>
      <w:r w:rsidRPr="0034084E">
        <w:rPr>
          <w:lang w:val="lt-LT"/>
        </w:rPr>
        <w:t xml:space="preserve"> ir premijos skiriamos neviršijant darbo užmokesčiui skirtų </w:t>
      </w:r>
      <w:r>
        <w:rPr>
          <w:lang w:val="lt-LT"/>
        </w:rPr>
        <w:t>gimnazijai lėšų.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</w:p>
    <w:p w:rsidR="001F5938" w:rsidRPr="0034084E" w:rsidRDefault="001F5938" w:rsidP="001F5938">
      <w:pPr>
        <w:jc w:val="center"/>
        <w:rPr>
          <w:b/>
          <w:bCs/>
          <w:lang w:val="lt-LT"/>
        </w:rPr>
      </w:pPr>
      <w:r w:rsidRPr="0034084E">
        <w:rPr>
          <w:b/>
          <w:bCs/>
          <w:lang w:val="lt-LT"/>
        </w:rPr>
        <w:t>MATERIALINIŲ PAŠALPŲ SKYRIMAS</w:t>
      </w:r>
    </w:p>
    <w:p w:rsidR="001F5938" w:rsidRPr="0034084E" w:rsidRDefault="001F5938" w:rsidP="001F5938">
      <w:pPr>
        <w:jc w:val="center"/>
        <w:rPr>
          <w:b/>
          <w:bCs/>
          <w:lang w:val="lt-LT"/>
        </w:rPr>
      </w:pP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7</w:t>
      </w:r>
      <w:r w:rsidRPr="0034084E">
        <w:rPr>
          <w:lang w:val="lt-LT"/>
        </w:rPr>
        <w:t>. Darbuotojams, gali būti skiriamos materialinės pašalpos: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7</w:t>
      </w:r>
      <w:r w:rsidRPr="0034084E">
        <w:rPr>
          <w:lang w:val="lt-LT"/>
        </w:rPr>
        <w:t>.1. esant sunkiai materialinei padėčiai dėl sunkios jų pačių ligos, šeimos narių ligos</w:t>
      </w:r>
      <w:r>
        <w:rPr>
          <w:lang w:val="lt-LT"/>
        </w:rPr>
        <w:t xml:space="preserve"> –</w:t>
      </w:r>
      <w:r w:rsidRPr="0034084E">
        <w:rPr>
          <w:lang w:val="lt-LT"/>
        </w:rPr>
        <w:t xml:space="preserve"> iki </w:t>
      </w:r>
      <w:r>
        <w:rPr>
          <w:lang w:val="lt-LT"/>
        </w:rPr>
        <w:t>1</w:t>
      </w:r>
      <w:r w:rsidRPr="0034084E">
        <w:rPr>
          <w:lang w:val="lt-LT"/>
        </w:rPr>
        <w:t xml:space="preserve"> minimal</w:t>
      </w:r>
      <w:r>
        <w:rPr>
          <w:lang w:val="lt-LT"/>
        </w:rPr>
        <w:t xml:space="preserve">ios </w:t>
      </w:r>
      <w:r w:rsidRPr="0034084E">
        <w:rPr>
          <w:lang w:val="lt-LT"/>
        </w:rPr>
        <w:t>mėnesin</w:t>
      </w:r>
      <w:r>
        <w:rPr>
          <w:lang w:val="lt-LT"/>
        </w:rPr>
        <w:t>ės algos</w:t>
      </w:r>
      <w:r w:rsidRPr="0034084E">
        <w:rPr>
          <w:lang w:val="lt-LT"/>
        </w:rPr>
        <w:t xml:space="preserve"> dydžio;</w:t>
      </w:r>
    </w:p>
    <w:p w:rsidR="001F5938" w:rsidRPr="0034084E" w:rsidRDefault="001F5938" w:rsidP="001F5938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7</w:t>
      </w:r>
      <w:r w:rsidRPr="0034084E">
        <w:rPr>
          <w:color w:val="000000"/>
          <w:lang w:val="lt-LT"/>
        </w:rPr>
        <w:t>.2. dėl stichinės nelaimės ar turto netekimo</w:t>
      </w:r>
      <w:r w:rsidRPr="0034084E">
        <w:rPr>
          <w:lang w:val="lt-LT"/>
        </w:rPr>
        <w:t xml:space="preserve">, </w:t>
      </w:r>
      <w:r>
        <w:rPr>
          <w:lang w:val="lt-LT"/>
        </w:rPr>
        <w:t>–</w:t>
      </w:r>
      <w:r w:rsidRPr="0034084E">
        <w:rPr>
          <w:lang w:val="lt-LT"/>
        </w:rPr>
        <w:t xml:space="preserve"> iki </w:t>
      </w:r>
      <w:r>
        <w:rPr>
          <w:lang w:val="lt-LT"/>
        </w:rPr>
        <w:t>1</w:t>
      </w:r>
      <w:r w:rsidRPr="0034084E">
        <w:rPr>
          <w:lang w:val="lt-LT"/>
        </w:rPr>
        <w:t xml:space="preserve"> minimal</w:t>
      </w:r>
      <w:r>
        <w:rPr>
          <w:lang w:val="lt-LT"/>
        </w:rPr>
        <w:t xml:space="preserve">ios </w:t>
      </w:r>
      <w:r w:rsidRPr="0034084E">
        <w:rPr>
          <w:lang w:val="lt-LT"/>
        </w:rPr>
        <w:t>mėnesin</w:t>
      </w:r>
      <w:r>
        <w:rPr>
          <w:lang w:val="lt-LT"/>
        </w:rPr>
        <w:t>ės algos</w:t>
      </w:r>
      <w:r w:rsidRPr="0034084E">
        <w:rPr>
          <w:lang w:val="lt-LT"/>
        </w:rPr>
        <w:t xml:space="preserve"> dydžio</w:t>
      </w:r>
      <w:r w:rsidRPr="0034084E">
        <w:rPr>
          <w:color w:val="000000"/>
          <w:lang w:val="lt-LT"/>
        </w:rPr>
        <w:t>;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color w:val="000000"/>
          <w:lang w:val="lt-LT"/>
        </w:rPr>
        <w:t>7</w:t>
      </w:r>
      <w:r w:rsidRPr="0034084E">
        <w:rPr>
          <w:color w:val="000000"/>
          <w:lang w:val="lt-LT"/>
        </w:rPr>
        <w:t xml:space="preserve">.3. mirus šeimos nariui </w:t>
      </w:r>
      <w:r>
        <w:rPr>
          <w:lang w:val="lt-LT"/>
        </w:rPr>
        <w:t>(motinai, tėvui, sutuoktiniui</w:t>
      </w:r>
      <w:r w:rsidRPr="0034084E">
        <w:rPr>
          <w:lang w:val="lt-LT"/>
        </w:rPr>
        <w:t>, vaikui ar artimam giminaičiui (seseriai ar broliui)</w:t>
      </w:r>
      <w:r>
        <w:rPr>
          <w:lang w:val="lt-LT"/>
        </w:rPr>
        <w:t xml:space="preserve"> –</w:t>
      </w:r>
      <w:r w:rsidRPr="0034084E">
        <w:rPr>
          <w:lang w:val="lt-LT"/>
        </w:rPr>
        <w:t xml:space="preserve"> iki </w:t>
      </w:r>
      <w:r>
        <w:rPr>
          <w:lang w:val="lt-LT"/>
        </w:rPr>
        <w:t>2</w:t>
      </w:r>
      <w:r w:rsidRPr="0034084E">
        <w:rPr>
          <w:lang w:val="lt-LT"/>
        </w:rPr>
        <w:t xml:space="preserve"> minimalių mėnesinių algų dydžio;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7</w:t>
      </w:r>
      <w:r w:rsidRPr="0034084E">
        <w:rPr>
          <w:lang w:val="lt-LT"/>
        </w:rPr>
        <w:t xml:space="preserve">.4. mirus darbuotojui </w:t>
      </w:r>
      <w:r>
        <w:rPr>
          <w:lang w:val="lt-LT"/>
        </w:rPr>
        <w:t>–</w:t>
      </w:r>
      <w:r w:rsidRPr="0034084E">
        <w:rPr>
          <w:lang w:val="lt-LT"/>
        </w:rPr>
        <w:t xml:space="preserve"> </w:t>
      </w:r>
      <w:r>
        <w:rPr>
          <w:lang w:val="lt-LT"/>
        </w:rPr>
        <w:t xml:space="preserve">iki 2 </w:t>
      </w:r>
      <w:r w:rsidRPr="0034084E">
        <w:rPr>
          <w:lang w:val="lt-LT"/>
        </w:rPr>
        <w:t xml:space="preserve">minimalių mėnesinių algų dydžio materialinė pašalpa </w:t>
      </w:r>
      <w:r>
        <w:rPr>
          <w:lang w:val="lt-LT"/>
        </w:rPr>
        <w:t xml:space="preserve">išmokama </w:t>
      </w:r>
      <w:r w:rsidRPr="0034084E">
        <w:rPr>
          <w:lang w:val="lt-LT"/>
        </w:rPr>
        <w:t>jo šeimos nariui ar asmeniui, organizuojančiam laidotuves</w:t>
      </w:r>
      <w:r>
        <w:rPr>
          <w:lang w:val="lt-LT"/>
        </w:rPr>
        <w:t xml:space="preserve"> ir pateikus mirties faktą patvirtinančius dokumentus.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8</w:t>
      </w:r>
      <w:r w:rsidRPr="0034084E">
        <w:rPr>
          <w:lang w:val="lt-LT"/>
        </w:rPr>
        <w:t>. Materialinė pašalpa skiriama, jeigu yra rašytinis prašymas ir pateikti tai patvirtinantys atitinkami dokumentai.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</w:p>
    <w:p w:rsidR="001F5938" w:rsidRPr="0034084E" w:rsidRDefault="001F5938" w:rsidP="001F5938">
      <w:pPr>
        <w:ind w:firstLine="720"/>
        <w:jc w:val="center"/>
        <w:rPr>
          <w:b/>
          <w:bCs/>
          <w:lang w:val="lt-LT"/>
        </w:rPr>
      </w:pPr>
      <w:r w:rsidRPr="0034084E">
        <w:rPr>
          <w:b/>
          <w:bCs/>
          <w:lang w:val="lt-LT"/>
        </w:rPr>
        <w:t>VIENKARTINIŲ PINIGINIŲ IŠMOKŲ</w:t>
      </w:r>
      <w:r>
        <w:rPr>
          <w:b/>
          <w:bCs/>
          <w:lang w:val="lt-LT"/>
        </w:rPr>
        <w:t xml:space="preserve"> IR </w:t>
      </w:r>
      <w:r w:rsidRPr="0034084E">
        <w:rPr>
          <w:b/>
          <w:bCs/>
          <w:lang w:val="lt-LT"/>
        </w:rPr>
        <w:t>PREMIJŲ SKYRIMAS</w:t>
      </w:r>
    </w:p>
    <w:p w:rsidR="001F5938" w:rsidRPr="0034084E" w:rsidRDefault="001F5938" w:rsidP="001F5938">
      <w:pPr>
        <w:ind w:firstLine="720"/>
        <w:jc w:val="center"/>
        <w:rPr>
          <w:b/>
          <w:bCs/>
          <w:lang w:val="lt-LT"/>
        </w:rPr>
      </w:pP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Pr="0034084E">
        <w:rPr>
          <w:lang w:val="lt-LT"/>
        </w:rPr>
        <w:t xml:space="preserve">. Darbuotojai </w:t>
      </w:r>
      <w:r>
        <w:rPr>
          <w:lang w:val="lt-LT"/>
        </w:rPr>
        <w:t>gali b</w:t>
      </w:r>
      <w:r w:rsidRPr="0034084E">
        <w:rPr>
          <w:lang w:val="lt-LT"/>
        </w:rPr>
        <w:t>ūti skatinami vienkartinėmis piniginėmis išmokomis</w:t>
      </w:r>
      <w:r>
        <w:rPr>
          <w:lang w:val="lt-LT"/>
        </w:rPr>
        <w:t xml:space="preserve"> (iki 1</w:t>
      </w:r>
      <w:r w:rsidRPr="0034084E">
        <w:rPr>
          <w:lang w:val="lt-LT"/>
        </w:rPr>
        <w:t xml:space="preserve"> minimal</w:t>
      </w:r>
      <w:r>
        <w:rPr>
          <w:lang w:val="lt-LT"/>
        </w:rPr>
        <w:t xml:space="preserve">ios </w:t>
      </w:r>
      <w:r w:rsidRPr="0034084E">
        <w:rPr>
          <w:lang w:val="lt-LT"/>
        </w:rPr>
        <w:t>mėnesin</w:t>
      </w:r>
      <w:r>
        <w:rPr>
          <w:lang w:val="lt-LT"/>
        </w:rPr>
        <w:t>ės algos</w:t>
      </w:r>
      <w:r w:rsidRPr="0034084E">
        <w:rPr>
          <w:lang w:val="lt-LT"/>
        </w:rPr>
        <w:t xml:space="preserve"> dydžio</w:t>
      </w:r>
      <w:r>
        <w:rPr>
          <w:lang w:val="lt-LT"/>
        </w:rPr>
        <w:t>) ir premijomis</w:t>
      </w:r>
      <w:r w:rsidRPr="0034084E">
        <w:rPr>
          <w:lang w:val="lt-LT"/>
        </w:rPr>
        <w:t xml:space="preserve"> </w:t>
      </w:r>
      <w:r>
        <w:rPr>
          <w:lang w:val="lt-LT"/>
        </w:rPr>
        <w:t>(p</w:t>
      </w:r>
      <w:r w:rsidRPr="0034084E">
        <w:rPr>
          <w:lang w:val="lt-LT"/>
        </w:rPr>
        <w:t>remijos dydis negali viršyti darbuotojui nustatytos pareiginės algos pastoviosios dalies dydžio</w:t>
      </w:r>
      <w:r>
        <w:rPr>
          <w:lang w:val="lt-LT"/>
        </w:rPr>
        <w:t>):</w:t>
      </w:r>
    </w:p>
    <w:p w:rsidR="001F5938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Pr="0034084E">
        <w:rPr>
          <w:lang w:val="lt-LT"/>
        </w:rPr>
        <w:t>.1. labai gerai ar gerai įvertinus veiklą kalendoriniais metais</w:t>
      </w:r>
      <w:r>
        <w:rPr>
          <w:lang w:val="lt-LT"/>
        </w:rPr>
        <w:t>;</w:t>
      </w:r>
    </w:p>
    <w:p w:rsidR="001F5938" w:rsidRPr="0034084E" w:rsidRDefault="001F5938" w:rsidP="001F5938">
      <w:pPr>
        <w:ind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9.2. </w:t>
      </w:r>
      <w:r w:rsidRPr="0034084E">
        <w:rPr>
          <w:color w:val="000000"/>
          <w:lang w:val="lt-LT"/>
        </w:rPr>
        <w:t>labai gerą darbuotojo darbą per kalendorinius metus;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Pr="0034084E">
        <w:rPr>
          <w:lang w:val="lt-LT"/>
        </w:rPr>
        <w:t>.2. atlikus vienkartines</w:t>
      </w:r>
      <w:r>
        <w:rPr>
          <w:lang w:val="lt-LT"/>
        </w:rPr>
        <w:t>,</w:t>
      </w:r>
      <w:r w:rsidRPr="00320A00">
        <w:rPr>
          <w:lang w:val="lt-LT"/>
        </w:rPr>
        <w:t xml:space="preserve"> </w:t>
      </w:r>
      <w:r w:rsidRPr="0034084E">
        <w:rPr>
          <w:lang w:val="lt-LT"/>
        </w:rPr>
        <w:t>ypač svarbias, gimnazijos veiklai užduotis;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Pr="0034084E">
        <w:rPr>
          <w:lang w:val="lt-LT"/>
        </w:rPr>
        <w:t>.3. įstatymo nustatytų švenčių progomis;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Pr="0034084E">
        <w:rPr>
          <w:lang w:val="lt-LT"/>
        </w:rPr>
        <w:t>.4. gyvenimo metų jubiliejinių sukakčių progomis</w:t>
      </w:r>
      <w:r>
        <w:rPr>
          <w:lang w:val="lt-LT"/>
        </w:rPr>
        <w:t xml:space="preserve"> (50–</w:t>
      </w:r>
      <w:proofErr w:type="spellStart"/>
      <w:r>
        <w:rPr>
          <w:lang w:val="lt-LT"/>
        </w:rPr>
        <w:t>mečio</w:t>
      </w:r>
      <w:proofErr w:type="spellEnd"/>
      <w:r>
        <w:rPr>
          <w:lang w:val="lt-LT"/>
        </w:rPr>
        <w:t>, 60–</w:t>
      </w:r>
      <w:proofErr w:type="spellStart"/>
      <w:r>
        <w:rPr>
          <w:lang w:val="lt-LT"/>
        </w:rPr>
        <w:t>mečio</w:t>
      </w:r>
      <w:proofErr w:type="spellEnd"/>
      <w:r>
        <w:rPr>
          <w:lang w:val="lt-LT"/>
        </w:rPr>
        <w:t xml:space="preserve"> ir t. t.)</w:t>
      </w:r>
      <w:r w:rsidRPr="0034084E">
        <w:rPr>
          <w:lang w:val="lt-LT"/>
        </w:rPr>
        <w:t>;</w:t>
      </w:r>
    </w:p>
    <w:p w:rsidR="001F5938" w:rsidRDefault="001F5938" w:rsidP="001F5938">
      <w:pPr>
        <w:ind w:firstLine="720"/>
        <w:jc w:val="both"/>
        <w:rPr>
          <w:lang w:val="lt-LT"/>
        </w:rPr>
      </w:pPr>
      <w:r>
        <w:rPr>
          <w:lang w:val="lt-LT"/>
        </w:rPr>
        <w:t>9.5. d</w:t>
      </w:r>
      <w:r w:rsidRPr="0034084E">
        <w:rPr>
          <w:lang w:val="lt-LT"/>
        </w:rPr>
        <w:t xml:space="preserve">arbuotojams </w:t>
      </w:r>
      <w:r>
        <w:rPr>
          <w:lang w:val="lt-LT"/>
        </w:rPr>
        <w:t>išeinant į pensiją.</w:t>
      </w:r>
    </w:p>
    <w:p w:rsidR="001F5938" w:rsidRPr="0034084E" w:rsidRDefault="001F5938" w:rsidP="001F5938">
      <w:pPr>
        <w:ind w:firstLine="720"/>
        <w:jc w:val="both"/>
        <w:rPr>
          <w:lang w:val="lt-LT"/>
        </w:rPr>
      </w:pPr>
    </w:p>
    <w:p w:rsidR="001F5938" w:rsidRDefault="001F5938" w:rsidP="001F5938">
      <w:pPr>
        <w:jc w:val="center"/>
        <w:rPr>
          <w:color w:val="000000"/>
          <w:lang w:val="lt-LT"/>
        </w:rPr>
      </w:pPr>
      <w:r w:rsidRPr="0034084E">
        <w:rPr>
          <w:color w:val="000000"/>
          <w:lang w:val="lt-LT"/>
        </w:rPr>
        <w:t>_____________________</w:t>
      </w:r>
      <w:bookmarkStart w:id="0" w:name="_GoBack"/>
      <w:bookmarkEnd w:id="0"/>
    </w:p>
    <w:sectPr w:rsidR="001F5938" w:rsidSect="00434EFC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38"/>
    <w:rsid w:val="001F5938"/>
    <w:rsid w:val="002B1930"/>
    <w:rsid w:val="00434EFC"/>
    <w:rsid w:val="00A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2149-0446-4AFA-A4C9-8001AA5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5938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5938"/>
    <w:pPr>
      <w:ind w:left="720"/>
      <w:contextualSpacing/>
      <w:jc w:val="center"/>
    </w:pPr>
    <w:rPr>
      <w:rFonts w:ascii="Arial" w:eastAsiaTheme="minorHAnsi" w:hAnsi="Arial" w:cs="Arial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2018-04-04T10:09:00Z</dcterms:created>
  <dcterms:modified xsi:type="dcterms:W3CDTF">2018-04-04T10:11:00Z</dcterms:modified>
</cp:coreProperties>
</file>