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E1" w:rsidRDefault="008559E1" w:rsidP="008559E1">
      <w:pPr>
        <w:ind w:left="5669"/>
        <w:jc w:val="both"/>
      </w:pPr>
      <w:r>
        <w:t>PATVIRTINTA</w:t>
      </w:r>
    </w:p>
    <w:p w:rsidR="008559E1" w:rsidRDefault="008559E1" w:rsidP="008559E1">
      <w:pPr>
        <w:ind w:left="5669"/>
        <w:jc w:val="both"/>
      </w:pPr>
      <w:r>
        <w:t xml:space="preserve">Trakų r. Lentvario Motiejaus </w:t>
      </w:r>
    </w:p>
    <w:p w:rsidR="008559E1" w:rsidRDefault="008559E1" w:rsidP="008559E1">
      <w:pPr>
        <w:ind w:left="5669"/>
        <w:jc w:val="both"/>
      </w:pPr>
      <w:r>
        <w:t>Šimelionio gimnazijos direktoriaus</w:t>
      </w:r>
    </w:p>
    <w:p w:rsidR="008559E1" w:rsidRDefault="008559E1" w:rsidP="008559E1">
      <w:pPr>
        <w:ind w:left="5669"/>
        <w:jc w:val="both"/>
      </w:pPr>
      <w:r>
        <w:t>2013-12-31 įsakymu Nr. V-117</w:t>
      </w:r>
    </w:p>
    <w:p w:rsidR="009D3A0A" w:rsidRPr="00585324" w:rsidRDefault="009D3A0A" w:rsidP="008002E0">
      <w:pPr>
        <w:ind w:left="5184" w:firstLine="1296"/>
        <w:rPr>
          <w:sz w:val="28"/>
          <w:szCs w:val="28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9D3A0A" w:rsidRDefault="009D3A0A" w:rsidP="009D3A0A">
      <w:pPr>
        <w:rPr>
          <w:sz w:val="28"/>
          <w:szCs w:val="28"/>
        </w:rPr>
      </w:pPr>
    </w:p>
    <w:p w:rsidR="000B11AA" w:rsidRDefault="000B11AA" w:rsidP="008002E0">
      <w:pPr>
        <w:tabs>
          <w:tab w:val="left" w:pos="4320"/>
        </w:tabs>
        <w:jc w:val="center"/>
        <w:rPr>
          <w:b/>
        </w:rPr>
      </w:pPr>
      <w:r>
        <w:rPr>
          <w:b/>
        </w:rPr>
        <w:t xml:space="preserve">TRAKŲ R. </w:t>
      </w:r>
      <w:r w:rsidR="008002E0" w:rsidRPr="008002E0">
        <w:rPr>
          <w:b/>
        </w:rPr>
        <w:t xml:space="preserve">LENTVARIO MOTIEJAUS ŠIMELIONIO GIMNAZIJOS </w:t>
      </w:r>
    </w:p>
    <w:p w:rsidR="009D3A0A" w:rsidRDefault="008002E0" w:rsidP="008002E0">
      <w:pPr>
        <w:tabs>
          <w:tab w:val="left" w:pos="4320"/>
        </w:tabs>
        <w:jc w:val="center"/>
        <w:rPr>
          <w:b/>
        </w:rPr>
      </w:pPr>
      <w:bookmarkStart w:id="0" w:name="_GoBack"/>
      <w:bookmarkEnd w:id="0"/>
      <w:r w:rsidRPr="008002E0">
        <w:rPr>
          <w:b/>
        </w:rPr>
        <w:t>MOKINIŲ ASMENS BYLŲ SAUGOJIMO TVARKOS APRAŠAS</w:t>
      </w:r>
      <w:r w:rsidR="009D3A0A" w:rsidRPr="008002E0">
        <w:rPr>
          <w:b/>
        </w:rPr>
        <w:t xml:space="preserve"> </w:t>
      </w:r>
    </w:p>
    <w:p w:rsidR="008002E0" w:rsidRDefault="008002E0" w:rsidP="008002E0">
      <w:pPr>
        <w:tabs>
          <w:tab w:val="left" w:pos="4320"/>
        </w:tabs>
        <w:jc w:val="center"/>
        <w:rPr>
          <w:b/>
        </w:rPr>
      </w:pPr>
    </w:p>
    <w:p w:rsidR="008002E0" w:rsidRPr="008002E0" w:rsidRDefault="008002E0" w:rsidP="008002E0">
      <w:pPr>
        <w:tabs>
          <w:tab w:val="left" w:pos="4320"/>
        </w:tabs>
        <w:jc w:val="center"/>
        <w:rPr>
          <w:b/>
        </w:rPr>
      </w:pPr>
      <w:r>
        <w:rPr>
          <w:b/>
        </w:rPr>
        <w:t>I. BENDROSIOS NUOSTATOS</w:t>
      </w:r>
    </w:p>
    <w:p w:rsidR="009D3A0A" w:rsidRPr="008002E0" w:rsidRDefault="009D3A0A" w:rsidP="009D3A0A">
      <w:pPr>
        <w:tabs>
          <w:tab w:val="left" w:pos="4320"/>
        </w:tabs>
        <w:rPr>
          <w:b/>
        </w:rPr>
      </w:pPr>
    </w:p>
    <w:p w:rsidR="009D3A0A" w:rsidRPr="008002E0" w:rsidRDefault="009D3A0A" w:rsidP="009D3A0A">
      <w:pPr>
        <w:tabs>
          <w:tab w:val="left" w:pos="4320"/>
        </w:tabs>
      </w:pPr>
      <w:r w:rsidRPr="008002E0">
        <w:t>1. Kiekvienam atvykusiam į gimnaziją mokiniui pradedama mokinio asmens byla.</w:t>
      </w:r>
    </w:p>
    <w:p w:rsidR="009D3A0A" w:rsidRDefault="009D3A0A" w:rsidP="009D3A0A">
      <w:pPr>
        <w:tabs>
          <w:tab w:val="left" w:pos="4320"/>
        </w:tabs>
      </w:pPr>
      <w:r w:rsidRPr="008002E0">
        <w:t>2.  Klasės mokinių asmens bylas formuoja ir tvarko klasės auklėtojas.</w:t>
      </w:r>
    </w:p>
    <w:p w:rsidR="008002E0" w:rsidRPr="008002E0" w:rsidRDefault="008002E0" w:rsidP="009D3A0A">
      <w:pPr>
        <w:tabs>
          <w:tab w:val="left" w:pos="4320"/>
        </w:tabs>
      </w:pPr>
    </w:p>
    <w:p w:rsidR="009D3A0A" w:rsidRDefault="008002E0" w:rsidP="008002E0">
      <w:pPr>
        <w:tabs>
          <w:tab w:val="left" w:pos="4320"/>
        </w:tabs>
        <w:jc w:val="center"/>
        <w:rPr>
          <w:b/>
        </w:rPr>
      </w:pPr>
      <w:r w:rsidRPr="008002E0">
        <w:rPr>
          <w:b/>
        </w:rPr>
        <w:t>II. MOKINIO ASMENS BYLOS DOKUMENTAI</w:t>
      </w:r>
    </w:p>
    <w:p w:rsidR="008002E0" w:rsidRPr="008002E0" w:rsidRDefault="008002E0" w:rsidP="008002E0">
      <w:pPr>
        <w:tabs>
          <w:tab w:val="left" w:pos="4320"/>
        </w:tabs>
        <w:jc w:val="center"/>
        <w:rPr>
          <w:b/>
        </w:rPr>
      </w:pPr>
    </w:p>
    <w:p w:rsidR="009D3A0A" w:rsidRPr="008002E0" w:rsidRDefault="009D3A0A" w:rsidP="009D3A0A">
      <w:pPr>
        <w:tabs>
          <w:tab w:val="left" w:pos="4320"/>
        </w:tabs>
      </w:pPr>
      <w:r w:rsidRPr="008002E0">
        <w:t>3.</w:t>
      </w:r>
      <w:r w:rsidR="008002E0">
        <w:t xml:space="preserve"> </w:t>
      </w:r>
      <w:r w:rsidRPr="008002E0">
        <w:t>Mokinio asmens byloje turi būti šie dokumentai: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3.1.  prašymas dėl priėmimo į gimnaziją,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3.2. mokymo sutartis,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3.3. gimimo liudijimas, o sulaukus 16 metų asmens tapatybės kortelės kopiją,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3.4. prašymas dėl dorinio ugdymo pasirinkimo,</w:t>
      </w:r>
      <w:r w:rsidRPr="008002E0">
        <w:tab/>
      </w:r>
    </w:p>
    <w:p w:rsidR="009D3A0A" w:rsidRPr="008002E0" w:rsidRDefault="009D3A0A" w:rsidP="009D3A0A">
      <w:pPr>
        <w:tabs>
          <w:tab w:val="left" w:pos="4320"/>
        </w:tabs>
      </w:pPr>
      <w:r w:rsidRPr="008002E0">
        <w:t>3.5. prašymas dėl antrosios  užsienio kalbos pasirinkimo,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3.6. išsilavinimo dokumentai:</w:t>
      </w:r>
    </w:p>
    <w:p w:rsidR="008002E0" w:rsidRDefault="008002E0" w:rsidP="008002E0">
      <w:pPr>
        <w:tabs>
          <w:tab w:val="left" w:pos="4320"/>
        </w:tabs>
      </w:pPr>
      <w:r>
        <w:t xml:space="preserve"> </w:t>
      </w:r>
      <w:r w:rsidR="009D3A0A" w:rsidRPr="008002E0">
        <w:t>pažymėjimas apie pradinio ugdymo programos baigimą (kopiją – priimant į 5 klasę),</w:t>
      </w:r>
    </w:p>
    <w:p w:rsidR="009D3A0A" w:rsidRPr="008002E0" w:rsidRDefault="009D3A0A" w:rsidP="008002E0">
      <w:pPr>
        <w:tabs>
          <w:tab w:val="left" w:pos="4320"/>
        </w:tabs>
      </w:pPr>
      <w:r w:rsidRPr="008002E0">
        <w:t>pažymėjimas apie pagrindinio ugdymo programos baigimą ( kopiją- priimant į III klasę),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3.7. pažymos apie atvykusį mokytis  mokinį iš kitos ugdymo įstaigos,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3.8. III-IV gimnazinės klasės mokinio prašymas-individualus ugdymo planas III-IV klasei,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3.9. Specialiųjų poreikių mokiniams- pedagoginės psichologinės tarnybos pažyma.</w:t>
      </w:r>
    </w:p>
    <w:p w:rsidR="009D3A0A" w:rsidRPr="008002E0" w:rsidRDefault="009D3A0A" w:rsidP="009D3A0A">
      <w:pPr>
        <w:tabs>
          <w:tab w:val="left" w:pos="4320"/>
        </w:tabs>
      </w:pPr>
    </w:p>
    <w:p w:rsidR="009D3A0A" w:rsidRPr="008002E0" w:rsidRDefault="009D3A0A" w:rsidP="009D3A0A">
      <w:pPr>
        <w:tabs>
          <w:tab w:val="left" w:pos="4320"/>
        </w:tabs>
      </w:pPr>
    </w:p>
    <w:p w:rsidR="009D3A0A" w:rsidRPr="008002E0" w:rsidRDefault="008002E0" w:rsidP="008002E0">
      <w:pPr>
        <w:tabs>
          <w:tab w:val="left" w:pos="4320"/>
        </w:tabs>
        <w:jc w:val="center"/>
        <w:rPr>
          <w:b/>
        </w:rPr>
      </w:pPr>
      <w:r>
        <w:rPr>
          <w:b/>
        </w:rPr>
        <w:t>III. ATSAKOMYBĖS UŽ ASMENS BYLŲ SAUGOJIMĄ IR PERDAVIMĄ</w:t>
      </w:r>
    </w:p>
    <w:p w:rsidR="009D3A0A" w:rsidRPr="008002E0" w:rsidRDefault="009D3A0A" w:rsidP="009D3A0A">
      <w:pPr>
        <w:tabs>
          <w:tab w:val="left" w:pos="4320"/>
        </w:tabs>
      </w:pPr>
    </w:p>
    <w:p w:rsidR="009D3A0A" w:rsidRPr="008002E0" w:rsidRDefault="009D3A0A" w:rsidP="009D3A0A">
      <w:pPr>
        <w:tabs>
          <w:tab w:val="left" w:pos="4320"/>
        </w:tabs>
      </w:pPr>
      <w:r w:rsidRPr="008002E0">
        <w:t>4. Byla sudaroma kiekvienam besimokančiam gimnazijoje mokiniui.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5. Klasės mokinių bylas tvarko ir už jų sudėtį atsako klasės auklėtojas.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6. Bylų priežiūrą vykdo direktoriaus pavaduotojas ugdymui.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7. Bylos laikomos gimnazijos direktoriaus pavaduotojo kabinete.</w:t>
      </w:r>
    </w:p>
    <w:p w:rsidR="009D3A0A" w:rsidRPr="008002E0" w:rsidRDefault="009D3A0A" w:rsidP="009D3A0A">
      <w:pPr>
        <w:tabs>
          <w:tab w:val="left" w:pos="4320"/>
        </w:tabs>
      </w:pPr>
      <w:r w:rsidRPr="008002E0">
        <w:t>8. Bylos saugomos ( baigusių ar išvykusių) archyve.</w:t>
      </w:r>
    </w:p>
    <w:p w:rsidR="009D3A0A" w:rsidRDefault="009D3A0A" w:rsidP="009D3A0A">
      <w:pPr>
        <w:tabs>
          <w:tab w:val="left" w:pos="4320"/>
        </w:tabs>
        <w:jc w:val="center"/>
        <w:rPr>
          <w:b/>
        </w:rPr>
      </w:pPr>
    </w:p>
    <w:p w:rsidR="008002E0" w:rsidRPr="008002E0" w:rsidRDefault="008002E0" w:rsidP="009D3A0A">
      <w:pPr>
        <w:tabs>
          <w:tab w:val="left" w:pos="4320"/>
        </w:tabs>
        <w:jc w:val="center"/>
        <w:rPr>
          <w:b/>
        </w:rPr>
      </w:pPr>
      <w:r>
        <w:rPr>
          <w:b/>
        </w:rPr>
        <w:t>_____________________________________</w:t>
      </w:r>
    </w:p>
    <w:p w:rsidR="009D3A0A" w:rsidRPr="008002E0" w:rsidRDefault="009D3A0A" w:rsidP="009D3A0A">
      <w:pPr>
        <w:tabs>
          <w:tab w:val="left" w:pos="4320"/>
        </w:tabs>
      </w:pPr>
    </w:p>
    <w:p w:rsidR="009D3A0A" w:rsidRPr="008002E0" w:rsidRDefault="009D3A0A" w:rsidP="009D3A0A">
      <w:pPr>
        <w:tabs>
          <w:tab w:val="left" w:pos="4320"/>
        </w:tabs>
        <w:jc w:val="center"/>
      </w:pPr>
    </w:p>
    <w:p w:rsidR="009D3A0A" w:rsidRPr="008002E0" w:rsidRDefault="009D3A0A" w:rsidP="009D3A0A">
      <w:pPr>
        <w:tabs>
          <w:tab w:val="left" w:pos="4320"/>
        </w:tabs>
        <w:jc w:val="center"/>
      </w:pPr>
    </w:p>
    <w:p w:rsidR="001B7104" w:rsidRPr="008002E0" w:rsidRDefault="000B11AA"/>
    <w:sectPr w:rsidR="001B7104" w:rsidRPr="008002E0" w:rsidSect="007147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D3A0A"/>
    <w:rsid w:val="000B11AA"/>
    <w:rsid w:val="000C5328"/>
    <w:rsid w:val="004C568E"/>
    <w:rsid w:val="007E6378"/>
    <w:rsid w:val="008002E0"/>
    <w:rsid w:val="008559E1"/>
    <w:rsid w:val="0094359B"/>
    <w:rsid w:val="009D3A0A"/>
    <w:rsid w:val="00B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998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pc</cp:lastModifiedBy>
  <cp:revision>5</cp:revision>
  <cp:lastPrinted>2014-02-12T08:00:00Z</cp:lastPrinted>
  <dcterms:created xsi:type="dcterms:W3CDTF">2014-01-24T05:34:00Z</dcterms:created>
  <dcterms:modified xsi:type="dcterms:W3CDTF">2014-02-12T17:08:00Z</dcterms:modified>
</cp:coreProperties>
</file>